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83" w:rsidRDefault="0086509C" w:rsidP="000D5A83">
      <w:pPr>
        <w:spacing w:after="0"/>
        <w:jc w:val="center"/>
        <w:rPr>
          <w:b/>
          <w:sz w:val="28"/>
          <w:szCs w:val="28"/>
        </w:rPr>
      </w:pPr>
      <w:r w:rsidRPr="0086509C">
        <w:rPr>
          <w:b/>
          <w:sz w:val="28"/>
          <w:szCs w:val="28"/>
        </w:rPr>
        <w:t>Jak czytają Polacy: motywacje, nawyki, wybory.</w:t>
      </w:r>
    </w:p>
    <w:p w:rsidR="002C4563" w:rsidRDefault="0086509C" w:rsidP="000D5A83">
      <w:pPr>
        <w:spacing w:after="0"/>
        <w:jc w:val="center"/>
        <w:rPr>
          <w:b/>
          <w:sz w:val="28"/>
          <w:szCs w:val="28"/>
        </w:rPr>
      </w:pPr>
      <w:r w:rsidRPr="0086509C">
        <w:rPr>
          <w:b/>
          <w:sz w:val="28"/>
          <w:szCs w:val="28"/>
        </w:rPr>
        <w:t>Seminarium dla bibliotekarzy.</w:t>
      </w:r>
    </w:p>
    <w:p w:rsidR="000D5A83" w:rsidRDefault="000D5A83" w:rsidP="000D5A8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Wojewódzka i Miejska Biblioteka Publiczna im Zbigniewa Herberta</w:t>
      </w:r>
    </w:p>
    <w:p w:rsidR="000D5A83" w:rsidRDefault="000D5A83" w:rsidP="000D5A8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Gorzów Wielkopolski, 6 czerwca 2019 r.</w:t>
      </w:r>
    </w:p>
    <w:p w:rsidR="000D5A83" w:rsidRPr="000D5A83" w:rsidRDefault="000D5A83" w:rsidP="000D5A83">
      <w:pPr>
        <w:spacing w:after="0"/>
        <w:jc w:val="center"/>
        <w:rPr>
          <w:b/>
          <w:sz w:val="24"/>
          <w:szCs w:val="24"/>
        </w:rPr>
      </w:pPr>
    </w:p>
    <w:p w:rsidR="0086509C" w:rsidRDefault="0086509C" w:rsidP="000D5A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</w:p>
    <w:p w:rsidR="0086509C" w:rsidRDefault="00020296" w:rsidP="00DF03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9.30 – 9.45</w:t>
      </w:r>
    </w:p>
    <w:p w:rsidR="0000607C" w:rsidRDefault="0000607C" w:rsidP="00DF0309">
      <w:pPr>
        <w:jc w:val="both"/>
        <w:rPr>
          <w:sz w:val="24"/>
          <w:szCs w:val="24"/>
        </w:rPr>
      </w:pPr>
      <w:r>
        <w:rPr>
          <w:sz w:val="24"/>
          <w:szCs w:val="24"/>
        </w:rPr>
        <w:t>Rejestracja uczestników</w:t>
      </w:r>
    </w:p>
    <w:p w:rsidR="00020296" w:rsidRDefault="00020296" w:rsidP="00DF0309">
      <w:pPr>
        <w:jc w:val="both"/>
        <w:rPr>
          <w:b/>
          <w:sz w:val="24"/>
          <w:szCs w:val="24"/>
        </w:rPr>
      </w:pPr>
      <w:r w:rsidRPr="00020296">
        <w:rPr>
          <w:b/>
          <w:sz w:val="24"/>
          <w:szCs w:val="24"/>
        </w:rPr>
        <w:t>9.45 – 10.00</w:t>
      </w:r>
    </w:p>
    <w:p w:rsidR="00020296" w:rsidRPr="00020296" w:rsidRDefault="00020296" w:rsidP="00DF0309">
      <w:pPr>
        <w:jc w:val="both"/>
        <w:rPr>
          <w:sz w:val="24"/>
          <w:szCs w:val="24"/>
        </w:rPr>
      </w:pPr>
      <w:r>
        <w:rPr>
          <w:sz w:val="24"/>
          <w:szCs w:val="24"/>
        </w:rPr>
        <w:t>Otwarcie seminari</w:t>
      </w:r>
      <w:r w:rsidR="000D5A83">
        <w:rPr>
          <w:sz w:val="24"/>
          <w:szCs w:val="24"/>
        </w:rPr>
        <w:t>um / Sławomir Szenwald, dyrektor Wojewódzkiej i Miejskiej Biblioteki Publicznej im Zbigniewa Herberta w Gorzowie Wielkopolskim</w:t>
      </w:r>
    </w:p>
    <w:p w:rsidR="0000607C" w:rsidRPr="0000607C" w:rsidRDefault="0000607C" w:rsidP="00DF0309">
      <w:pPr>
        <w:jc w:val="both"/>
        <w:rPr>
          <w:b/>
          <w:sz w:val="24"/>
          <w:szCs w:val="24"/>
        </w:rPr>
      </w:pPr>
      <w:r w:rsidRPr="0000607C">
        <w:rPr>
          <w:b/>
          <w:sz w:val="24"/>
          <w:szCs w:val="24"/>
        </w:rPr>
        <w:t>10.00 – 11.00</w:t>
      </w:r>
    </w:p>
    <w:p w:rsidR="0086509C" w:rsidRDefault="0078348C" w:rsidP="00DF0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Obecny stan czytelnictwa w Polsce i nowe trendy rysujące się na czytelniczym horyzoncie. Prezentacja najnowszych wyników badań Biblioteki Narodowej </w:t>
      </w:r>
      <w:r w:rsidR="0086509C" w:rsidRPr="0086509C">
        <w:rPr>
          <w:sz w:val="24"/>
          <w:szCs w:val="24"/>
        </w:rPr>
        <w:t xml:space="preserve">/ </w:t>
      </w:r>
      <w:r w:rsidR="0086509C">
        <w:rPr>
          <w:sz w:val="24"/>
          <w:szCs w:val="24"/>
        </w:rPr>
        <w:t>I</w:t>
      </w:r>
      <w:r w:rsidR="008A1DBA">
        <w:rPr>
          <w:sz w:val="24"/>
          <w:szCs w:val="24"/>
        </w:rPr>
        <w:t>zab</w:t>
      </w:r>
      <w:r w:rsidR="00EE5A3F">
        <w:rPr>
          <w:sz w:val="24"/>
          <w:szCs w:val="24"/>
        </w:rPr>
        <w:t xml:space="preserve">ela Koryś, Biblioteka Narodowa - </w:t>
      </w:r>
      <w:r w:rsidR="008A1DBA">
        <w:rPr>
          <w:sz w:val="24"/>
          <w:szCs w:val="24"/>
        </w:rPr>
        <w:t>Instytut Książki i Czytelnictwa</w:t>
      </w:r>
    </w:p>
    <w:p w:rsidR="0086509C" w:rsidRDefault="008A1DBA" w:rsidP="00DF03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11.00</w:t>
      </w:r>
      <w:r w:rsidR="0086509C" w:rsidRPr="0086509C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12.00</w:t>
      </w:r>
    </w:p>
    <w:p w:rsidR="0086509C" w:rsidRDefault="000D5A83" w:rsidP="00DF0309">
      <w:pPr>
        <w:jc w:val="both"/>
        <w:rPr>
          <w:sz w:val="24"/>
          <w:szCs w:val="24"/>
        </w:rPr>
      </w:pPr>
      <w:r>
        <w:rPr>
          <w:sz w:val="24"/>
          <w:szCs w:val="24"/>
        </w:rPr>
        <w:t>Co czytają nastolatki? O zmianach w wyborach czytelniczych młodego pokolenia Polaków</w:t>
      </w:r>
      <w:r w:rsidR="00AF746F">
        <w:rPr>
          <w:sz w:val="24"/>
          <w:szCs w:val="24"/>
        </w:rPr>
        <w:t xml:space="preserve"> / dr Zofia Zasacka, Instytut Badań Edukacyj</w:t>
      </w:r>
      <w:r w:rsidR="00EE5A3F">
        <w:rPr>
          <w:sz w:val="24"/>
          <w:szCs w:val="24"/>
        </w:rPr>
        <w:t>nych</w:t>
      </w:r>
    </w:p>
    <w:p w:rsidR="0086509C" w:rsidRDefault="008A1DBA" w:rsidP="00DF03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12.00 – 12.30</w:t>
      </w:r>
    </w:p>
    <w:p w:rsidR="0086509C" w:rsidRDefault="007067AA" w:rsidP="00DF0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Przerwa kawowa </w:t>
      </w:r>
    </w:p>
    <w:p w:rsidR="007067AA" w:rsidRPr="007067AA" w:rsidRDefault="008A1DBA" w:rsidP="00DF03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12.30 – 13.3</w:t>
      </w:r>
      <w:r w:rsidR="007067AA" w:rsidRPr="007067AA">
        <w:rPr>
          <w:b/>
          <w:sz w:val="24"/>
          <w:szCs w:val="24"/>
        </w:rPr>
        <w:t>0</w:t>
      </w:r>
    </w:p>
    <w:p w:rsidR="007067AA" w:rsidRDefault="007067AA" w:rsidP="00DF0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4A48D5">
        <w:rPr>
          <w:sz w:val="24"/>
          <w:szCs w:val="24"/>
        </w:rPr>
        <w:t xml:space="preserve">poszukiwaniu dobrych książek. O </w:t>
      </w:r>
      <w:r>
        <w:rPr>
          <w:sz w:val="24"/>
          <w:szCs w:val="24"/>
        </w:rPr>
        <w:t>sztuce w</w:t>
      </w:r>
      <w:r w:rsidR="004A48D5">
        <w:rPr>
          <w:sz w:val="24"/>
          <w:szCs w:val="24"/>
        </w:rPr>
        <w:t>yboru nowości wydawniczych</w:t>
      </w:r>
      <w:r w:rsidR="008A1DBA">
        <w:rPr>
          <w:sz w:val="24"/>
          <w:szCs w:val="24"/>
        </w:rPr>
        <w:t xml:space="preserve"> / Agnieszka Kalus, </w:t>
      </w:r>
      <w:r w:rsidR="004A48D5">
        <w:rPr>
          <w:sz w:val="24"/>
          <w:szCs w:val="24"/>
        </w:rPr>
        <w:t>tłumaczka literatury anglojęzycznej</w:t>
      </w:r>
      <w:r w:rsidR="008A1DBA">
        <w:rPr>
          <w:sz w:val="24"/>
          <w:szCs w:val="24"/>
        </w:rPr>
        <w:t xml:space="preserve">, autorka bloga </w:t>
      </w:r>
      <w:r w:rsidR="007763F0">
        <w:rPr>
          <w:sz w:val="24"/>
          <w:szCs w:val="24"/>
        </w:rPr>
        <w:t xml:space="preserve">„Czytam </w:t>
      </w:r>
      <w:r w:rsidR="008A1DBA">
        <w:rPr>
          <w:sz w:val="24"/>
          <w:szCs w:val="24"/>
        </w:rPr>
        <w:t>bo lubię</w:t>
      </w:r>
      <w:r w:rsidR="007763F0">
        <w:rPr>
          <w:sz w:val="24"/>
          <w:szCs w:val="24"/>
        </w:rPr>
        <w:t>”</w:t>
      </w:r>
    </w:p>
    <w:p w:rsidR="007067AA" w:rsidRDefault="008A1DBA" w:rsidP="00DF03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13.30 – 14.30</w:t>
      </w:r>
    </w:p>
    <w:p w:rsidR="007067AA" w:rsidRDefault="00AF746F" w:rsidP="00DF0309">
      <w:pPr>
        <w:jc w:val="both"/>
        <w:rPr>
          <w:sz w:val="24"/>
          <w:szCs w:val="24"/>
        </w:rPr>
      </w:pPr>
      <w:r>
        <w:rPr>
          <w:sz w:val="24"/>
          <w:szCs w:val="24"/>
        </w:rPr>
        <w:t>Proza europejska bliska a nieznana. Nieoczywiste wybory czyteln</w:t>
      </w:r>
      <w:r w:rsidR="004259D9">
        <w:rPr>
          <w:sz w:val="24"/>
          <w:szCs w:val="24"/>
        </w:rPr>
        <w:t>icze / Tomasz Zaród, twórca i właściciel wydawnictwa</w:t>
      </w:r>
      <w:r>
        <w:rPr>
          <w:sz w:val="24"/>
          <w:szCs w:val="24"/>
        </w:rPr>
        <w:t xml:space="preserve"> Książkowe Klimaty</w:t>
      </w:r>
    </w:p>
    <w:p w:rsidR="00667929" w:rsidRDefault="008A1DBA" w:rsidP="00DF03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14.3</w:t>
      </w:r>
      <w:r w:rsidR="00DF0309">
        <w:rPr>
          <w:b/>
          <w:sz w:val="24"/>
          <w:szCs w:val="24"/>
        </w:rPr>
        <w:t>0 – 15.0</w:t>
      </w:r>
      <w:r w:rsidR="00667929" w:rsidRPr="00667929">
        <w:rPr>
          <w:b/>
          <w:sz w:val="24"/>
          <w:szCs w:val="24"/>
        </w:rPr>
        <w:t>0</w:t>
      </w:r>
    </w:p>
    <w:p w:rsidR="00667929" w:rsidRDefault="00AF746F" w:rsidP="00DF0309">
      <w:pPr>
        <w:jc w:val="both"/>
        <w:rPr>
          <w:sz w:val="24"/>
          <w:szCs w:val="24"/>
        </w:rPr>
      </w:pPr>
      <w:r>
        <w:rPr>
          <w:sz w:val="24"/>
          <w:szCs w:val="24"/>
        </w:rPr>
        <w:t>Dyskusja</w:t>
      </w:r>
    </w:p>
    <w:p w:rsidR="008A1DBA" w:rsidRDefault="008A1DBA" w:rsidP="00DF0309">
      <w:pPr>
        <w:jc w:val="both"/>
        <w:rPr>
          <w:b/>
          <w:sz w:val="24"/>
          <w:szCs w:val="24"/>
        </w:rPr>
      </w:pPr>
      <w:r w:rsidRPr="008A1DBA">
        <w:rPr>
          <w:b/>
          <w:sz w:val="24"/>
          <w:szCs w:val="24"/>
        </w:rPr>
        <w:t>15.00</w:t>
      </w:r>
    </w:p>
    <w:p w:rsidR="008A1DBA" w:rsidRPr="008A1DBA" w:rsidRDefault="00AF746F" w:rsidP="00DF0309">
      <w:pPr>
        <w:jc w:val="both"/>
        <w:rPr>
          <w:sz w:val="24"/>
          <w:szCs w:val="24"/>
        </w:rPr>
      </w:pPr>
      <w:r>
        <w:rPr>
          <w:sz w:val="24"/>
          <w:szCs w:val="24"/>
        </w:rPr>
        <w:t>Podsumowanie i z</w:t>
      </w:r>
      <w:r w:rsidR="008A1DBA">
        <w:rPr>
          <w:sz w:val="24"/>
          <w:szCs w:val="24"/>
        </w:rPr>
        <w:t>akończenie seminarium</w:t>
      </w:r>
      <w:r>
        <w:rPr>
          <w:sz w:val="24"/>
          <w:szCs w:val="24"/>
        </w:rPr>
        <w:t>.</w:t>
      </w:r>
    </w:p>
    <w:sectPr w:rsidR="008A1DBA" w:rsidRPr="008A1DBA" w:rsidSect="002C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09C"/>
    <w:rsid w:val="00002B01"/>
    <w:rsid w:val="0000607C"/>
    <w:rsid w:val="00020296"/>
    <w:rsid w:val="0002314C"/>
    <w:rsid w:val="00046B07"/>
    <w:rsid w:val="0005414E"/>
    <w:rsid w:val="000D5A83"/>
    <w:rsid w:val="002C4563"/>
    <w:rsid w:val="00303ED3"/>
    <w:rsid w:val="00373ED8"/>
    <w:rsid w:val="004259D9"/>
    <w:rsid w:val="004A48D5"/>
    <w:rsid w:val="005D3A1C"/>
    <w:rsid w:val="00667929"/>
    <w:rsid w:val="007067AA"/>
    <w:rsid w:val="00746EA2"/>
    <w:rsid w:val="007763F0"/>
    <w:rsid w:val="0078348C"/>
    <w:rsid w:val="007937B4"/>
    <w:rsid w:val="0086509C"/>
    <w:rsid w:val="008A1DBA"/>
    <w:rsid w:val="008D048C"/>
    <w:rsid w:val="00952A0E"/>
    <w:rsid w:val="009E6761"/>
    <w:rsid w:val="00AF746F"/>
    <w:rsid w:val="00BA681B"/>
    <w:rsid w:val="00DC50A1"/>
    <w:rsid w:val="00DF0309"/>
    <w:rsid w:val="00EE5A3F"/>
    <w:rsid w:val="00EE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</dc:creator>
  <cp:lastModifiedBy>Europa</cp:lastModifiedBy>
  <cp:revision>7</cp:revision>
  <cp:lastPrinted>2019-03-13T08:32:00Z</cp:lastPrinted>
  <dcterms:created xsi:type="dcterms:W3CDTF">2019-03-07T10:18:00Z</dcterms:created>
  <dcterms:modified xsi:type="dcterms:W3CDTF">2019-05-10T08:22:00Z</dcterms:modified>
</cp:coreProperties>
</file>